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175"/>
        <w:gridCol w:w="5263"/>
      </w:tblGrid>
      <w:tr>
        <w:trPr>
          <w:trHeight w:val="1984"/>
        </w:trPr>
        <w:tc>
          <w:tcPr>
            <w:tcW w:w="4175" w:type="dxa"/>
          </w:tcPr>
          <w:p>
            <w:pPr>
              <w:spacing w:line="240" w:lineRule="auto"/>
              <w:jc w:val="center"/>
              <w:rPr>
                <w:sz w:val="24"/>
                <w:szCs w:val="24"/>
              </w:rPr>
            </w:pPr>
            <w:r>
              <w:rPr>
                <w:sz w:val="24"/>
                <w:szCs w:val="24"/>
              </w:rPr>
              <w:t>ỦY BAN NHÂN DÂN QUẬN 8</w:t>
            </w:r>
          </w:p>
          <w:p>
            <w:pPr>
              <w:spacing w:line="240" w:lineRule="auto"/>
              <w:jc w:val="center"/>
              <w:rPr>
                <w:b/>
                <w:spacing w:val="-6"/>
              </w:rPr>
            </w:pPr>
            <w:r>
              <w:rPr>
                <w:b/>
                <w:spacing w:val="-6"/>
              </w:rPr>
              <w:t>PHÒNG GIÁO DỤC VÀ ĐÀO TẠO</w:t>
            </w:r>
          </w:p>
          <w:p>
            <w:pPr>
              <w:jc w:val="center"/>
              <w:rPr>
                <w:b/>
                <w:spacing w:val="-6"/>
              </w:rPr>
            </w:pPr>
            <w:r>
              <w:rPr>
                <w:b/>
                <w:noProof/>
                <w:spacing w:val="-6"/>
              </w:rPr>
              <w:pict>
                <v:line id="_x0000_s1026" style="position:absolute;left:0;text-align:left;z-index:251660288" from="48.1pt,3.15pt" to="144.1pt,3.15pt"/>
              </w:pict>
            </w:r>
          </w:p>
          <w:p>
            <w:pPr>
              <w:jc w:val="center"/>
              <w:rPr>
                <w:spacing w:val="-6"/>
              </w:rPr>
            </w:pPr>
            <w:r>
              <w:rPr>
                <w:spacing w:val="-6"/>
              </w:rPr>
              <w:t>Số:  1149 /GDĐT</w:t>
            </w:r>
          </w:p>
          <w:p>
            <w:pPr>
              <w:ind w:firstLine="567"/>
              <w:rPr>
                <w:szCs w:val="26"/>
              </w:rPr>
            </w:pPr>
            <w:r>
              <w:rPr>
                <w:rFonts w:eastAsia="Calibri"/>
                <w:noProof/>
                <w:szCs w:val="26"/>
              </w:rPr>
              <w:t xml:space="preserve">V/v tham gia Hội thi </w:t>
            </w:r>
            <w:r>
              <w:rPr>
                <w:szCs w:val="26"/>
              </w:rPr>
              <w:t xml:space="preserve">“Học sinh với pháp luật” năm học 2017-2018 </w:t>
            </w:r>
          </w:p>
          <w:p>
            <w:pPr>
              <w:spacing w:line="240" w:lineRule="auto"/>
              <w:ind w:firstLine="284"/>
              <w:jc w:val="center"/>
              <w:rPr>
                <w:rFonts w:eastAsia="Calibri"/>
                <w:noProof/>
                <w:szCs w:val="26"/>
              </w:rPr>
            </w:pPr>
          </w:p>
        </w:tc>
        <w:tc>
          <w:tcPr>
            <w:tcW w:w="5263" w:type="dxa"/>
          </w:tcPr>
          <w:p>
            <w:pPr>
              <w:spacing w:line="240" w:lineRule="auto"/>
              <w:jc w:val="center"/>
              <w:rPr>
                <w:b/>
                <w:sz w:val="24"/>
                <w:szCs w:val="24"/>
              </w:rPr>
            </w:pPr>
            <w:r>
              <w:rPr>
                <w:b/>
                <w:sz w:val="24"/>
                <w:szCs w:val="24"/>
              </w:rPr>
              <w:t xml:space="preserve">CỘNG HÒA XÃ HỘI CHỦ NGHĨA VIỆT </w:t>
            </w:r>
            <w:smartTag w:uri="urn:schemas-microsoft-com:office:smarttags" w:element="country-region">
              <w:smartTag w:uri="urn:schemas-microsoft-com:office:smarttags" w:element="place">
                <w:r>
                  <w:rPr>
                    <w:b/>
                    <w:sz w:val="24"/>
                    <w:szCs w:val="24"/>
                  </w:rPr>
                  <w:t>NAM</w:t>
                </w:r>
              </w:smartTag>
            </w:smartTag>
          </w:p>
          <w:p>
            <w:pPr>
              <w:spacing w:line="240" w:lineRule="auto"/>
              <w:jc w:val="center"/>
              <w:rPr>
                <w:b/>
              </w:rPr>
            </w:pPr>
            <w:r>
              <w:rPr>
                <w:b/>
              </w:rPr>
              <w:t xml:space="preserve">   Độc lập - Tự do - Hạnh phúc </w:t>
            </w:r>
          </w:p>
          <w:p>
            <w:pPr>
              <w:jc w:val="center"/>
              <w:rPr>
                <w:b/>
                <w:sz w:val="24"/>
                <w:szCs w:val="24"/>
              </w:rPr>
            </w:pPr>
            <w:r>
              <w:rPr>
                <w:b/>
                <w:noProof/>
                <w:sz w:val="24"/>
                <w:szCs w:val="24"/>
              </w:rPr>
              <w:pict>
                <v:line id="_x0000_s1027" style="position:absolute;left:0;text-align:left;z-index:251661312" from="50.35pt,5.05pt" to="206.1pt,5.05pt"/>
              </w:pict>
            </w:r>
          </w:p>
          <w:p>
            <w:pPr>
              <w:jc w:val="center"/>
              <w:rPr>
                <w:b/>
                <w:sz w:val="24"/>
                <w:szCs w:val="24"/>
              </w:rPr>
            </w:pPr>
            <w:r>
              <w:rPr>
                <w:i/>
              </w:rPr>
              <w:t xml:space="preserve">    Quận 8, ngày 29     tháng   10  năm 2018</w:t>
            </w:r>
          </w:p>
          <w:p>
            <w:pPr>
              <w:rPr>
                <w:b/>
              </w:rPr>
            </w:pPr>
          </w:p>
          <w:p>
            <w:pPr>
              <w:rPr>
                <w:b/>
              </w:rPr>
            </w:pPr>
          </w:p>
        </w:tc>
      </w:tr>
    </w:tbl>
    <w:p>
      <w:pPr>
        <w:spacing w:before="120" w:after="120"/>
        <w:ind w:left="2160" w:firstLine="720"/>
        <w:rPr>
          <w:sz w:val="28"/>
          <w:szCs w:val="28"/>
        </w:rPr>
      </w:pPr>
      <w:r>
        <w:rPr>
          <w:b/>
          <w:sz w:val="28"/>
          <w:szCs w:val="28"/>
        </w:rPr>
        <w:t xml:space="preserve">           </w:t>
      </w:r>
      <w:r>
        <w:rPr>
          <w:sz w:val="28"/>
          <w:szCs w:val="28"/>
        </w:rPr>
        <w:t>Kính gửi:</w:t>
      </w:r>
      <w:r>
        <w:rPr>
          <w:b/>
          <w:sz w:val="28"/>
          <w:szCs w:val="28"/>
        </w:rPr>
        <w:t xml:space="preserve"> </w:t>
      </w:r>
      <w:r>
        <w:rPr>
          <w:sz w:val="28"/>
          <w:szCs w:val="28"/>
        </w:rPr>
        <w:t>Hiệu trưởng các trường trung học cơ sở.</w:t>
      </w:r>
    </w:p>
    <w:p>
      <w:pPr>
        <w:ind w:firstLine="567"/>
        <w:rPr>
          <w:rFonts w:cs="Times New Roman"/>
          <w:sz w:val="28"/>
          <w:szCs w:val="28"/>
        </w:rPr>
      </w:pPr>
      <w:r>
        <w:rPr>
          <w:rFonts w:cs="Times New Roman"/>
          <w:sz w:val="28"/>
          <w:szCs w:val="28"/>
        </w:rPr>
        <w:t xml:space="preserve">Căn cứ Kế hoạch số 3591/KH-GDĐT-CTTT ngày 12 tháng 10 năm 2018 của Sở Giáo dục và Đào tạo về tổ chức Hội thi “Học sinh, sinh viên thành phố với pháp luật” năm học 2018-2019; </w:t>
      </w:r>
    </w:p>
    <w:p>
      <w:pPr>
        <w:tabs>
          <w:tab w:val="left" w:pos="180"/>
          <w:tab w:val="left" w:pos="851"/>
          <w:tab w:val="left" w:pos="900"/>
        </w:tabs>
        <w:spacing w:line="264" w:lineRule="auto"/>
        <w:ind w:firstLine="720"/>
        <w:rPr>
          <w:b/>
          <w:sz w:val="28"/>
          <w:szCs w:val="28"/>
        </w:rPr>
      </w:pPr>
      <w:r>
        <w:rPr>
          <w:sz w:val="28"/>
          <w:szCs w:val="28"/>
        </w:rPr>
        <w:t>Nhằm t</w:t>
      </w:r>
      <w:r>
        <w:rPr>
          <w:sz w:val="28"/>
          <w:szCs w:val="28"/>
          <w:lang w:val="vi-VN"/>
        </w:rPr>
        <w:t>uyên truyền, giáo dục pháp luật cho học sinh, sinh viên, góp phần nâng cao ý thức pháp luật, định hướng hành vi, hình thành thói quen, ứng xử tuân thủ pháp luật của học sinh</w:t>
      </w:r>
      <w:r>
        <w:rPr>
          <w:sz w:val="28"/>
          <w:szCs w:val="28"/>
        </w:rPr>
        <w:t xml:space="preserve"> </w:t>
      </w:r>
      <w:r>
        <w:rPr>
          <w:sz w:val="28"/>
          <w:szCs w:val="28"/>
          <w:lang w:val="vi-VN"/>
        </w:rPr>
        <w:t xml:space="preserve">trên địa bàn </w:t>
      </w:r>
      <w:r>
        <w:rPr>
          <w:sz w:val="28"/>
          <w:szCs w:val="28"/>
        </w:rPr>
        <w:t>Quận 8</w:t>
      </w:r>
      <w:r>
        <w:rPr>
          <w:sz w:val="28"/>
          <w:szCs w:val="28"/>
          <w:lang w:val="vi-VN"/>
        </w:rPr>
        <w:t>;</w:t>
      </w:r>
      <w:r>
        <w:rPr>
          <w:sz w:val="28"/>
          <w:szCs w:val="28"/>
        </w:rPr>
        <w:t xml:space="preserve"> t</w:t>
      </w:r>
      <w:r>
        <w:rPr>
          <w:sz w:val="28"/>
          <w:szCs w:val="28"/>
          <w:lang w:val="vi-VN"/>
        </w:rPr>
        <w:t>ổ chức nhiều hình thức đa dạng, sân chơi bổ ích cho thanh thiếu niên tìm hiểu pháp luật</w:t>
      </w:r>
      <w:r>
        <w:rPr>
          <w:bCs/>
          <w:sz w:val="28"/>
          <w:szCs w:val="28"/>
          <w:lang w:val="vi-VN"/>
        </w:rPr>
        <w:t>, g</w:t>
      </w:r>
      <w:r>
        <w:rPr>
          <w:spacing w:val="-8"/>
          <w:sz w:val="28"/>
          <w:szCs w:val="28"/>
          <w:lang w:val="vi-VN"/>
        </w:rPr>
        <w:t xml:space="preserve">óp phần đảm bảo an toàn trường học trên địa bàn </w:t>
      </w:r>
      <w:r>
        <w:rPr>
          <w:spacing w:val="-8"/>
          <w:sz w:val="28"/>
          <w:szCs w:val="28"/>
        </w:rPr>
        <w:t>Quận 8</w:t>
      </w:r>
      <w:r>
        <w:rPr>
          <w:spacing w:val="-8"/>
          <w:sz w:val="28"/>
          <w:szCs w:val="28"/>
          <w:lang w:val="vi-VN"/>
        </w:rPr>
        <w:t xml:space="preserve">. </w:t>
      </w:r>
    </w:p>
    <w:p>
      <w:pPr>
        <w:spacing w:before="120" w:after="120"/>
        <w:ind w:firstLine="567"/>
        <w:rPr>
          <w:rFonts w:cs="Times New Roman"/>
          <w:sz w:val="28"/>
          <w:szCs w:val="28"/>
        </w:rPr>
      </w:pPr>
      <w:r>
        <w:rPr>
          <w:rFonts w:cs="Times New Roman"/>
          <w:sz w:val="28"/>
          <w:szCs w:val="28"/>
        </w:rPr>
        <w:t>Phòng Giáo dục và Đào tạo đề nghị Hiệu trưởng các trường trung học cơ sở trên địa bàn Quận 8 thực hiện một số nội dung sau:</w:t>
      </w:r>
    </w:p>
    <w:p>
      <w:pPr>
        <w:spacing w:before="120" w:after="120"/>
        <w:ind w:firstLine="567"/>
        <w:rPr>
          <w:rFonts w:cs="Times New Roman"/>
          <w:sz w:val="28"/>
          <w:szCs w:val="28"/>
        </w:rPr>
      </w:pPr>
      <w:r>
        <w:rPr>
          <w:rFonts w:cs="Times New Roman"/>
          <w:sz w:val="28"/>
          <w:szCs w:val="28"/>
        </w:rPr>
        <w:t>1. Triển khai Kế hoạch 3591/KH-GDĐT- CTTT ngày 12 tháng 10 năm 2018 của Sở Giáo dục và Đào tạo về tổ chức Hội thi “Học sinh, sinh viên thành phố với pháp luật” năm học 2018-2019 đến cán bộ, giáo viên, người lao động và học sinh trong đơn vị (đính kèm Kế hoạch).</w:t>
      </w:r>
    </w:p>
    <w:p>
      <w:pPr>
        <w:spacing w:before="120" w:after="120"/>
        <w:ind w:firstLine="567"/>
        <w:rPr>
          <w:rFonts w:cs="Times New Roman"/>
          <w:sz w:val="28"/>
          <w:szCs w:val="28"/>
        </w:rPr>
      </w:pPr>
      <w:r>
        <w:rPr>
          <w:rFonts w:cs="Times New Roman"/>
          <w:sz w:val="28"/>
          <w:szCs w:val="28"/>
        </w:rPr>
        <w:t>2. Vận động, tạo điệu kiện, hướng dẫn để học sinh tham gia Hội thi “Học sinh, sinh viên thành phố với pháp luật” năm học 2018-2019.</w:t>
      </w:r>
    </w:p>
    <w:p>
      <w:pPr>
        <w:spacing w:before="120" w:after="120"/>
        <w:ind w:firstLine="567"/>
        <w:rPr>
          <w:rFonts w:cs="Times New Roman"/>
          <w:sz w:val="28"/>
          <w:szCs w:val="28"/>
        </w:rPr>
      </w:pPr>
      <w:r>
        <w:rPr>
          <w:rFonts w:cs="Times New Roman"/>
          <w:sz w:val="28"/>
          <w:szCs w:val="28"/>
        </w:rPr>
        <w:t xml:space="preserve">3. Báo cáo kết quả tham gia từng vòng loại về Phòng Giáo dục và Đào tạo Quận 8 (cô Nguyễn Thị Kim Hoa). </w:t>
      </w:r>
    </w:p>
    <w:p>
      <w:pPr>
        <w:tabs>
          <w:tab w:val="left" w:pos="630"/>
        </w:tabs>
        <w:spacing w:before="120" w:after="120"/>
        <w:ind w:firstLine="567"/>
        <w:rPr>
          <w:rFonts w:eastAsia="Calibri" w:cs="Times New Roman"/>
          <w:sz w:val="28"/>
          <w:szCs w:val="28"/>
        </w:rPr>
      </w:pPr>
      <w:r>
        <w:rPr>
          <w:rFonts w:eastAsia="Calibri" w:cs="Times New Roman"/>
          <w:sz w:val="28"/>
          <w:szCs w:val="28"/>
        </w:rPr>
        <w:t>Phòng Giáo dục và Đào tạo đề nghị Hiệu trưởng các trường trung học cơ sở quan tâm thực hiện./.</w:t>
      </w:r>
    </w:p>
    <w:p>
      <w:pPr>
        <w:tabs>
          <w:tab w:val="left" w:pos="720"/>
        </w:tabs>
        <w:rPr>
          <w:rFonts w:eastAsia="Calibri" w:cs="Times New Roman"/>
          <w:b/>
          <w:szCs w:val="26"/>
        </w:rPr>
      </w:pPr>
      <w:r>
        <w:rPr>
          <w:rFonts w:eastAsia="Calibri" w:cs="Times New Roman"/>
          <w:b/>
          <w:i/>
          <w:sz w:val="24"/>
          <w:szCs w:val="24"/>
        </w:rPr>
        <w:t>Nơi nhận</w:t>
      </w:r>
      <w:r>
        <w:rPr>
          <w:rFonts w:eastAsia="Calibri" w:cs="Times New Roman"/>
          <w:i/>
          <w:sz w:val="24"/>
          <w:szCs w:val="24"/>
        </w:rPr>
        <w:t>:</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Cs w:val="26"/>
        </w:rPr>
        <w:tab/>
        <w:t xml:space="preserve">   </w:t>
      </w:r>
      <w:r>
        <w:rPr>
          <w:rFonts w:eastAsia="Calibri" w:cs="Times New Roman"/>
          <w:szCs w:val="26"/>
        </w:rPr>
        <w:tab/>
        <w:t xml:space="preserve">       </w:t>
      </w:r>
      <w:r>
        <w:rPr>
          <w:rFonts w:eastAsia="Calibri" w:cs="Times New Roman"/>
          <w:b/>
          <w:szCs w:val="26"/>
        </w:rPr>
        <w:t>TRƯỞNG PHÒNG</w:t>
      </w:r>
    </w:p>
    <w:p>
      <w:pPr>
        <w:tabs>
          <w:tab w:val="left" w:pos="720"/>
          <w:tab w:val="left" w:pos="5850"/>
        </w:tabs>
        <w:spacing w:line="240" w:lineRule="auto"/>
        <w:rPr>
          <w:rFonts w:eastAsia="Calibri" w:cs="Times New Roman"/>
          <w:sz w:val="22"/>
        </w:rPr>
      </w:pPr>
      <w:r>
        <w:rPr>
          <w:rFonts w:eastAsia="Calibri" w:cs="Times New Roman"/>
          <w:sz w:val="22"/>
        </w:rPr>
        <w:t xml:space="preserve">- Như trên; </w:t>
      </w:r>
      <w:r>
        <w:rPr>
          <w:rFonts w:eastAsia="Calibri" w:cs="Times New Roman"/>
          <w:sz w:val="22"/>
        </w:rPr>
        <w:tab/>
        <w:t xml:space="preserve">   </w:t>
      </w:r>
    </w:p>
    <w:p>
      <w:pPr>
        <w:tabs>
          <w:tab w:val="left" w:pos="720"/>
          <w:tab w:val="left" w:pos="5925"/>
          <w:tab w:val="left" w:pos="7455"/>
        </w:tabs>
        <w:spacing w:line="240" w:lineRule="auto"/>
        <w:rPr>
          <w:rFonts w:eastAsia="Calibri" w:cs="Times New Roman"/>
          <w:sz w:val="22"/>
        </w:rPr>
      </w:pPr>
      <w:r>
        <w:rPr>
          <w:rFonts w:eastAsia="Calibri" w:cs="Times New Roman"/>
          <w:sz w:val="22"/>
        </w:rPr>
        <w:t>- LĐP (T.Dân, C.Mai);</w:t>
      </w:r>
    </w:p>
    <w:p>
      <w:pPr>
        <w:tabs>
          <w:tab w:val="left" w:pos="720"/>
          <w:tab w:val="left" w:pos="5925"/>
          <w:tab w:val="left" w:pos="7455"/>
        </w:tabs>
        <w:spacing w:line="240" w:lineRule="auto"/>
        <w:rPr>
          <w:rFonts w:eastAsia="Calibri" w:cs="Times New Roman"/>
          <w:sz w:val="22"/>
        </w:rPr>
      </w:pPr>
      <w:r>
        <w:rPr>
          <w:rFonts w:eastAsia="Calibri" w:cs="Times New Roman"/>
          <w:sz w:val="22"/>
        </w:rPr>
        <w:t>- Lưu: VT, PC. KH-3b.</w:t>
      </w:r>
      <w:r>
        <w:rPr>
          <w:rFonts w:eastAsia="Calibri" w:cs="Times New Roman"/>
          <w:sz w:val="22"/>
        </w:rPr>
        <w:tab/>
      </w:r>
      <w:r>
        <w:rPr>
          <w:rFonts w:eastAsia="Calibri" w:cs="Times New Roman"/>
          <w:b/>
          <w:sz w:val="28"/>
          <w:szCs w:val="28"/>
        </w:rPr>
        <w:t xml:space="preserve">            </w:t>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t xml:space="preserve">      (Đã ký)</w:t>
      </w:r>
    </w:p>
    <w:p>
      <w:pPr>
        <w:tabs>
          <w:tab w:val="left" w:pos="720"/>
          <w:tab w:val="left" w:pos="1440"/>
          <w:tab w:val="left" w:pos="2160"/>
          <w:tab w:val="left" w:pos="2880"/>
          <w:tab w:val="left" w:pos="3600"/>
          <w:tab w:val="left" w:pos="4320"/>
          <w:tab w:val="left" w:pos="5040"/>
          <w:tab w:val="left" w:pos="7140"/>
        </w:tabs>
        <w:spacing w:line="240" w:lineRule="auto"/>
        <w:rPr>
          <w:rFonts w:eastAsia="Calibri" w:cs="Times New Roman"/>
          <w:sz w:val="22"/>
        </w:rPr>
      </w:pPr>
    </w:p>
    <w:p>
      <w:pPr>
        <w:tabs>
          <w:tab w:val="left" w:pos="720"/>
          <w:tab w:val="left" w:pos="1440"/>
          <w:tab w:val="left" w:pos="2160"/>
          <w:tab w:val="left" w:pos="2880"/>
          <w:tab w:val="left" w:pos="3600"/>
          <w:tab w:val="left" w:pos="4320"/>
          <w:tab w:val="left" w:pos="5040"/>
          <w:tab w:val="left" w:pos="7140"/>
        </w:tabs>
        <w:spacing w:line="240" w:lineRule="auto"/>
        <w:rPr>
          <w:rFonts w:eastAsia="Calibri" w:cs="Times New Roman"/>
          <w:sz w:val="22"/>
        </w:rPr>
      </w:pPr>
    </w:p>
    <w:p>
      <w:pPr>
        <w:tabs>
          <w:tab w:val="left" w:pos="720"/>
          <w:tab w:val="left" w:pos="1440"/>
          <w:tab w:val="left" w:pos="2160"/>
          <w:tab w:val="left" w:pos="2880"/>
          <w:tab w:val="left" w:pos="3600"/>
          <w:tab w:val="left" w:pos="4320"/>
          <w:tab w:val="left" w:pos="5040"/>
          <w:tab w:val="left" w:pos="7140"/>
        </w:tabs>
        <w:spacing w:line="240" w:lineRule="auto"/>
        <w:rPr>
          <w:rFonts w:eastAsia="Calibri" w:cs="Times New Roman"/>
          <w:sz w:val="22"/>
        </w:rPr>
      </w:pPr>
    </w:p>
    <w:p>
      <w:pPr>
        <w:tabs>
          <w:tab w:val="left" w:pos="720"/>
          <w:tab w:val="left" w:pos="1440"/>
          <w:tab w:val="left" w:pos="2160"/>
          <w:tab w:val="left" w:pos="2880"/>
          <w:tab w:val="left" w:pos="3600"/>
          <w:tab w:val="left" w:pos="4320"/>
          <w:tab w:val="left" w:pos="5040"/>
          <w:tab w:val="left" w:pos="7140"/>
        </w:tabs>
        <w:spacing w:line="240" w:lineRule="auto"/>
        <w:rPr>
          <w:rFonts w:eastAsia="Calibri" w:cs="Times New Roman"/>
          <w:b/>
          <w:sz w:val="28"/>
          <w:szCs w:val="28"/>
        </w:rPr>
      </w:pPr>
      <w:r>
        <w:rPr>
          <w:rFonts w:eastAsia="Calibri" w:cs="Times New Roman"/>
          <w:sz w:val="22"/>
        </w:rPr>
        <w:tab/>
        <w:t xml:space="preserve">    </w:t>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8"/>
          <w:szCs w:val="28"/>
        </w:rPr>
        <w:t xml:space="preserve">                 </w:t>
      </w:r>
      <w:r>
        <w:rPr>
          <w:rFonts w:eastAsia="Calibri" w:cs="Times New Roman"/>
          <w:b/>
          <w:sz w:val="28"/>
          <w:szCs w:val="28"/>
        </w:rPr>
        <w:t>Dương Văn Dân</w:t>
      </w:r>
    </w:p>
    <w:p>
      <w:pPr>
        <w:tabs>
          <w:tab w:val="left" w:pos="720"/>
          <w:tab w:val="left" w:pos="1440"/>
          <w:tab w:val="left" w:pos="2160"/>
          <w:tab w:val="left" w:pos="2880"/>
          <w:tab w:val="left" w:pos="3600"/>
          <w:tab w:val="left" w:pos="4320"/>
          <w:tab w:val="left" w:pos="5040"/>
          <w:tab w:val="left" w:pos="7140"/>
        </w:tabs>
        <w:spacing w:line="240" w:lineRule="auto"/>
        <w:rPr>
          <w:rFonts w:eastAsia="Calibri" w:cs="Times New Roman"/>
        </w:rPr>
      </w:pP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t xml:space="preserve">                      </w:t>
      </w:r>
    </w:p>
    <w:p/>
    <w:sectPr>
      <w:footerReference w:type="default" r:id="rId6"/>
      <w:pgSz w:w="11907" w:h="16840" w:code="9"/>
      <w:pgMar w:top="1134" w:right="851" w:bottom="1134" w:left="1701"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589"/>
      <w:docPartObj>
        <w:docPartGallery w:val="Page Numbers (Bottom of Page)"/>
        <w:docPartUnique/>
      </w:docPartObj>
    </w:sdtPr>
    <w:sdtContent>
      <w:p>
        <w:pPr>
          <w:pStyle w:val="Footer"/>
          <w:jc w:val="right"/>
        </w:pPr>
        <w:fldSimple w:instr=" PAGE   \* MERGEFORMAT ">
          <w:r>
            <w:rPr>
              <w:noProof/>
            </w:rPr>
            <w:t>1</w:t>
          </w:r>
        </w:fldSimple>
      </w:p>
    </w:sdtContent>
  </w:sdt>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Carcassonno</cp:lastModifiedBy>
  <cp:revision>17</cp:revision>
  <cp:lastPrinted>2017-09-12T02:29:00Z</cp:lastPrinted>
  <dcterms:created xsi:type="dcterms:W3CDTF">2018-10-29T02:09:00Z</dcterms:created>
  <dcterms:modified xsi:type="dcterms:W3CDTF">2018-10-30T02:25:00Z</dcterms:modified>
</cp:coreProperties>
</file>